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74319386"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w:t>
      </w:r>
      <w:r w:rsidR="007B63F6">
        <w:rPr>
          <w:rFonts w:ascii="Arial" w:eastAsia="Batang" w:hAnsi="Arial" w:cs="Arial"/>
          <w:b/>
          <w:bCs/>
          <w:sz w:val="22"/>
          <w:szCs w:val="22"/>
          <w:lang w:val="en-GB"/>
        </w:rPr>
        <w:t>9</w:t>
      </w:r>
      <w:r w:rsidRPr="00CB1FD1">
        <w:rPr>
          <w:rFonts w:ascii="Arial" w:eastAsia="Batang" w:hAnsi="Arial" w:cs="Arial"/>
          <w:b/>
          <w:bCs/>
          <w:sz w:val="22"/>
          <w:szCs w:val="22"/>
          <w:lang w:val="en-GB"/>
        </w:rPr>
        <w:t>-e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E57914" w:rsidRPr="00E57914">
        <w:rPr>
          <w:rFonts w:ascii="Arial" w:eastAsia="Batang" w:hAnsi="Arial" w:cs="Arial"/>
          <w:b/>
          <w:bCs/>
          <w:sz w:val="22"/>
          <w:szCs w:val="22"/>
          <w:lang w:val="en-GB"/>
        </w:rPr>
        <w:t>R1-</w:t>
      </w:r>
      <w:r w:rsidR="007B63F6" w:rsidRPr="007B63F6">
        <w:rPr>
          <w:rFonts w:ascii="Arial" w:eastAsia="Batang" w:hAnsi="Arial" w:cs="Arial"/>
          <w:b/>
          <w:bCs/>
          <w:sz w:val="22"/>
          <w:szCs w:val="22"/>
          <w:lang w:val="en-GB"/>
        </w:rPr>
        <w:t>2203969</w:t>
      </w:r>
    </w:p>
    <w:p w14:paraId="38FE7154" w14:textId="1C114B8C" w:rsidR="007F5128" w:rsidRPr="00763D26" w:rsidRDefault="00BD58B5" w:rsidP="00CB1FD1">
      <w:pPr>
        <w:tabs>
          <w:tab w:val="center" w:pos="4536"/>
          <w:tab w:val="right" w:pos="9072"/>
        </w:tabs>
        <w:rPr>
          <w:rFonts w:ascii="Arial" w:eastAsia="Batang" w:hAnsi="Arial" w:cs="Arial"/>
          <w:b/>
          <w:bCs/>
          <w:sz w:val="22"/>
          <w:szCs w:val="22"/>
          <w:lang w:val="en-GB"/>
        </w:rPr>
      </w:pPr>
      <w:r w:rsidRPr="00BD58B5">
        <w:rPr>
          <w:rFonts w:ascii="Arial" w:eastAsia="Batang" w:hAnsi="Arial" w:cs="Arial"/>
          <w:b/>
          <w:bCs/>
          <w:sz w:val="22"/>
          <w:szCs w:val="22"/>
          <w:lang w:val="en-GB"/>
        </w:rPr>
        <w:t>e-Meeting, May 9th – 20th,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291D4E29"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B63F6" w:rsidRPr="007B63F6">
        <w:rPr>
          <w:rFonts w:eastAsia="宋体"/>
          <w:sz w:val="22"/>
          <w:lang w:eastAsia="zh-CN"/>
        </w:rPr>
        <w:t>Discussion on the LS from RAN</w:t>
      </w:r>
      <w:r w:rsidR="00AF4FFD" w:rsidRPr="007B63F6">
        <w:rPr>
          <w:rFonts w:eastAsia="宋体"/>
          <w:sz w:val="22"/>
          <w:lang w:eastAsia="zh-CN"/>
        </w:rPr>
        <w:t>2 on</w:t>
      </w:r>
      <w:r w:rsidR="007B63F6" w:rsidRPr="007B63F6">
        <w:rPr>
          <w:rFonts w:eastAsia="宋体"/>
          <w:sz w:val="22"/>
          <w:lang w:eastAsia="zh-CN"/>
        </w:rPr>
        <w:t xml:space="preserve"> the inter-UE coordination mechanism</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019B5E69" w:rsidR="006D6498" w:rsidRDefault="0088586A" w:rsidP="005E4D4A">
      <w:pPr>
        <w:pStyle w:val="00Text"/>
      </w:pPr>
      <w:r>
        <w:t>RAN1 received a LS from RAN</w:t>
      </w:r>
      <w:r w:rsidR="00EC6FC7">
        <w:t>2</w:t>
      </w:r>
      <w:r w:rsidR="00DA163B">
        <w:t xml:space="preserve"> with </w:t>
      </w:r>
      <w:r w:rsidR="006D6498">
        <w:t xml:space="preserve">following question and request </w:t>
      </w:r>
      <w:r w:rsidR="00EC6FC7">
        <w:t xml:space="preserve">on inter-UE coordination </w:t>
      </w:r>
      <w:r w:rsidR="00DA163B">
        <w:t>[1]</w:t>
      </w:r>
      <w:r w:rsidR="006D6498">
        <w:rPr>
          <w:rFonts w:hint="eastAsia"/>
        </w:rPr>
        <w:t>：</w:t>
      </w:r>
    </w:p>
    <w:p w14:paraId="5D5B1964" w14:textId="77777777" w:rsidR="006D6498" w:rsidRDefault="006D6498" w:rsidP="006D6498">
      <w:pPr>
        <w:rPr>
          <w:rFonts w:ascii="Arial" w:hAnsi="Arial" w:cs="Arial"/>
        </w:rPr>
      </w:pPr>
      <w:bookmarkStart w:id="0" w:name="OLE_LINK1"/>
      <w:bookmarkStart w:id="1" w:name="OLE_LINK2"/>
      <w:bookmarkStart w:id="2" w:name="_Hlk97716534"/>
      <w:bookmarkStart w:id="3" w:name="OLE_LINK3"/>
      <w:bookmarkStart w:id="4" w:name="OLE_LINK5"/>
      <w:r w:rsidRPr="0082125F">
        <w:rPr>
          <w:rFonts w:ascii="Arial" w:hAnsi="Arial" w:cs="Arial"/>
          <w:b/>
        </w:rPr>
        <w:t>Q1</w:t>
      </w:r>
      <w:r>
        <w:rPr>
          <w:rFonts w:ascii="Arial" w:hAnsi="Arial" w:cs="Arial"/>
        </w:rPr>
        <w:t xml:space="preserve">: Whether the priority value indicated by higher layer parameters </w:t>
      </w:r>
      <w:bookmarkStart w:id="5" w:name="OLE_LINK9"/>
      <w:bookmarkStart w:id="6" w:name="OLE_LINK10"/>
      <w:r w:rsidRPr="00262103">
        <w:rPr>
          <w:rFonts w:ascii="Arial" w:hAnsi="Arial" w:cs="Arial"/>
          <w:i/>
        </w:rPr>
        <w:t>priorityScheme1CoordInfoExplicit</w:t>
      </w:r>
      <w:r>
        <w:rPr>
          <w:rFonts w:ascii="Arial" w:hAnsi="Arial" w:cs="Arial"/>
        </w:rPr>
        <w:t xml:space="preserve">, </w:t>
      </w:r>
      <w:r w:rsidRPr="003B1DA0">
        <w:rPr>
          <w:rFonts w:ascii="Arial" w:hAnsi="Arial" w:cs="Arial"/>
          <w:i/>
        </w:rPr>
        <w:t>priorityScheme1Request</w:t>
      </w:r>
      <w:r>
        <w:rPr>
          <w:rFonts w:ascii="Arial" w:hAnsi="Arial" w:cs="Arial"/>
        </w:rPr>
        <w:t xml:space="preserve">, and </w:t>
      </w:r>
      <w:r w:rsidRPr="003B1DA0">
        <w:rPr>
          <w:rFonts w:ascii="Arial" w:hAnsi="Arial" w:cs="Arial"/>
          <w:i/>
        </w:rPr>
        <w:t>priorityScheme1CoordInfoCondition</w:t>
      </w:r>
      <w:r w:rsidRPr="003B1DA0">
        <w:rPr>
          <w:rFonts w:ascii="Arial" w:hAnsi="Arial" w:cs="Arial"/>
        </w:rPr>
        <w:t xml:space="preserve"> </w:t>
      </w:r>
      <w:bookmarkEnd w:id="5"/>
      <w:bookmarkEnd w:id="6"/>
      <w:r w:rsidRPr="00DA5D4D">
        <w:rPr>
          <w:rFonts w:ascii="Arial" w:hAnsi="Arial" w:cs="Arial"/>
        </w:rPr>
        <w:t>refers to the priority</w:t>
      </w:r>
      <w:r>
        <w:rPr>
          <w:rFonts w:ascii="Arial" w:hAnsi="Arial" w:cs="Arial"/>
        </w:rPr>
        <w:t xml:space="preserve"> value of the </w:t>
      </w:r>
      <w:r w:rsidRPr="00190DE6">
        <w:rPr>
          <w:rFonts w:ascii="Arial" w:hAnsi="Arial" w:cs="Arial"/>
        </w:rPr>
        <w:t xml:space="preserve">MAC CE </w:t>
      </w:r>
      <w:r>
        <w:rPr>
          <w:rFonts w:ascii="Arial" w:hAnsi="Arial" w:cs="Arial"/>
        </w:rPr>
        <w:t xml:space="preserve">itself </w:t>
      </w:r>
      <w:r w:rsidRPr="00262103">
        <w:rPr>
          <w:rFonts w:ascii="Arial" w:hAnsi="Arial" w:cs="Arial"/>
        </w:rPr>
        <w:t xml:space="preserve">which </w:t>
      </w:r>
      <w:r>
        <w:rPr>
          <w:rFonts w:ascii="Arial" w:hAnsi="Arial" w:cs="Arial"/>
        </w:rPr>
        <w:t xml:space="preserve">affects its priority order </w:t>
      </w:r>
      <w:r w:rsidRPr="00262103">
        <w:rPr>
          <w:rFonts w:ascii="Arial" w:hAnsi="Arial" w:cs="Arial"/>
        </w:rPr>
        <w:t>used for LCP and multiplexing</w:t>
      </w:r>
      <w:r>
        <w:rPr>
          <w:rFonts w:ascii="Arial" w:hAnsi="Arial" w:cs="Arial"/>
        </w:rPr>
        <w:t xml:space="preserve">, or refers to the priority value which is used for </w:t>
      </w:r>
      <w:r w:rsidRPr="00262103">
        <w:rPr>
          <w:rFonts w:ascii="Arial" w:hAnsi="Arial" w:cs="Arial"/>
        </w:rPr>
        <w:t xml:space="preserve">sensing and/or candidate resource </w:t>
      </w:r>
      <w:r>
        <w:rPr>
          <w:rFonts w:ascii="Arial" w:hAnsi="Arial" w:cs="Arial"/>
        </w:rPr>
        <w:t>(re-)</w:t>
      </w:r>
      <w:r w:rsidRPr="00262103">
        <w:rPr>
          <w:rFonts w:ascii="Arial" w:hAnsi="Arial" w:cs="Arial"/>
        </w:rPr>
        <w:t>selection</w:t>
      </w:r>
      <w:r>
        <w:rPr>
          <w:rFonts w:ascii="Arial" w:hAnsi="Arial" w:cs="Arial"/>
        </w:rPr>
        <w:t>?</w:t>
      </w:r>
    </w:p>
    <w:bookmarkEnd w:id="0"/>
    <w:bookmarkEnd w:id="1"/>
    <w:p w14:paraId="4081947F" w14:textId="4D926506" w:rsidR="006D6498" w:rsidRPr="006D6498" w:rsidRDefault="006D6498" w:rsidP="006D6498">
      <w:pPr>
        <w:rPr>
          <w:rFonts w:ascii="Arial" w:hAnsi="Arial" w:cs="Arial"/>
          <w:lang w:eastAsia="zh-CN"/>
        </w:rPr>
      </w:pPr>
      <w:r>
        <w:rPr>
          <w:rFonts w:ascii="Arial" w:hAnsi="Arial" w:cs="Arial"/>
        </w:rPr>
        <w:t xml:space="preserve">In the former case (which is RAN2 assumption), RAN2 would like </w:t>
      </w:r>
      <w:r w:rsidRPr="00190DE6">
        <w:rPr>
          <w:rFonts w:ascii="Arial" w:hAnsi="Arial" w:cs="Arial"/>
        </w:rPr>
        <w:t>to ask RAN1 to remove these RRC parameters, or in</w:t>
      </w:r>
      <w:r>
        <w:rPr>
          <w:rFonts w:ascii="Arial" w:hAnsi="Arial" w:cs="Arial"/>
        </w:rPr>
        <w:t xml:space="preserve"> the latter case, RAN2 would like to ask RAN1 to update the field description of these parameters if needed. </w:t>
      </w:r>
      <w:bookmarkEnd w:id="2"/>
      <w:bookmarkEnd w:id="3"/>
      <w:bookmarkEnd w:id="4"/>
    </w:p>
    <w:p w14:paraId="45F2AA10" w14:textId="100089AD" w:rsidR="00FC0474" w:rsidRDefault="00E646A7" w:rsidP="005E4D4A">
      <w:pPr>
        <w:pStyle w:val="00Text"/>
      </w:pPr>
      <w:r>
        <w:t xml:space="preserve">In this contribution, we will </w:t>
      </w:r>
      <w:r w:rsidR="00EC6FC7">
        <w:t>discuss the question</w:t>
      </w:r>
      <w:r w:rsidR="001376E7">
        <w:t xml:space="preserve"> and suggest </w:t>
      </w:r>
      <w:r>
        <w:t xml:space="preserve">our reply to </w:t>
      </w:r>
      <w:r w:rsidR="00DC34F6">
        <w:rPr>
          <w:rFonts w:hint="eastAsia"/>
        </w:rPr>
        <w:t>the</w:t>
      </w:r>
      <w:r w:rsidR="00DC34F6">
        <w:t xml:space="preserve"> </w:t>
      </w:r>
      <w:r>
        <w:t>question</w:t>
      </w:r>
      <w:r w:rsidR="00DC34F6">
        <w:t xml:space="preserve"> and request</w:t>
      </w:r>
      <w:r>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89A74AD" w14:textId="66A3DBDE" w:rsidR="00F80EE0" w:rsidRDefault="006D6498" w:rsidP="00B17F43">
      <w:pPr>
        <w:pStyle w:val="bullet1"/>
        <w:numPr>
          <w:ilvl w:val="0"/>
          <w:numId w:val="0"/>
        </w:numPr>
        <w:spacing w:after="120"/>
        <w:rPr>
          <w:rFonts w:eastAsia="宋体"/>
          <w:lang w:val="en-US"/>
        </w:rPr>
      </w:pPr>
      <w:r>
        <w:rPr>
          <w:rFonts w:eastAsia="宋体" w:hint="eastAsia"/>
          <w:lang w:val="en-US"/>
        </w:rPr>
        <w:t>Accordin</w:t>
      </w:r>
      <w:r>
        <w:rPr>
          <w:rFonts w:eastAsia="宋体"/>
          <w:lang w:val="en-US"/>
        </w:rPr>
        <w:t xml:space="preserve">g to the latest RRC parameters list </w:t>
      </w:r>
      <w:r w:rsidR="0002213F">
        <w:rPr>
          <w:rFonts w:eastAsia="宋体"/>
          <w:lang w:val="en-US"/>
        </w:rPr>
        <w:t>[2]</w:t>
      </w:r>
      <w:r>
        <w:rPr>
          <w:rFonts w:eastAsia="宋体"/>
          <w:lang w:val="en-US"/>
        </w:rPr>
        <w:t>, the 3 parameters asked by RAN2 are introduced based on following agreements respectively</w:t>
      </w:r>
      <w:r w:rsidR="0002213F">
        <w:rPr>
          <w:rFonts w:eastAsia="宋体"/>
          <w:lang w:val="en-US"/>
        </w:rPr>
        <w:t>:</w:t>
      </w:r>
    </w:p>
    <w:p w14:paraId="3736B01C" w14:textId="77777777" w:rsidR="006D6498" w:rsidRDefault="006D6498" w:rsidP="00B17F43">
      <w:pPr>
        <w:pStyle w:val="bullet1"/>
        <w:numPr>
          <w:ilvl w:val="0"/>
          <w:numId w:val="0"/>
        </w:numPr>
        <w:spacing w:after="120"/>
        <w:rPr>
          <w:rFonts w:eastAsia="宋体"/>
          <w:lang w:val="en-US"/>
        </w:rPr>
      </w:pPr>
    </w:p>
    <w:p w14:paraId="245A366E" w14:textId="09038221" w:rsidR="006D6498" w:rsidRPr="006D6498" w:rsidRDefault="006D6498" w:rsidP="006D6498">
      <w:pPr>
        <w:rPr>
          <w:rFonts w:ascii="Arial" w:hAnsi="Arial" w:cs="Arial"/>
          <w:i/>
        </w:rPr>
      </w:pPr>
      <w:r w:rsidRPr="006D6498">
        <w:rPr>
          <w:rFonts w:eastAsia="宋体"/>
          <w:kern w:val="2"/>
          <w:lang w:eastAsia="zh-CN"/>
        </w:rPr>
        <w:t>For</w:t>
      </w:r>
      <w:r>
        <w:rPr>
          <w:rFonts w:ascii="Arial" w:hAnsi="Arial" w:cs="Arial"/>
          <w:i/>
        </w:rPr>
        <w:t xml:space="preserve"> </w:t>
      </w:r>
      <w:r w:rsidRPr="00262103">
        <w:rPr>
          <w:rFonts w:ascii="Arial" w:hAnsi="Arial" w:cs="Arial"/>
          <w:i/>
        </w:rPr>
        <w:t>priorityScheme1CoordInfoExplicit</w:t>
      </w:r>
      <w:r>
        <w:rPr>
          <w:rFonts w:ascii="Arial" w:hAnsi="Arial" w:cs="Arial"/>
          <w:i/>
        </w:rPr>
        <w:t>:</w:t>
      </w:r>
    </w:p>
    <w:tbl>
      <w:tblPr>
        <w:tblStyle w:val="af3"/>
        <w:tblW w:w="0" w:type="auto"/>
        <w:tblLook w:val="04A0" w:firstRow="1" w:lastRow="0" w:firstColumn="1" w:lastColumn="0" w:noHBand="0" w:noVBand="1"/>
      </w:tblPr>
      <w:tblGrid>
        <w:gridCol w:w="9062"/>
      </w:tblGrid>
      <w:tr w:rsidR="001F2418" w14:paraId="5887142E" w14:textId="77777777" w:rsidTr="001F2418">
        <w:tc>
          <w:tcPr>
            <w:tcW w:w="9062" w:type="dxa"/>
          </w:tcPr>
          <w:p w14:paraId="134D1768" w14:textId="77777777" w:rsidR="006D6498" w:rsidRPr="006D6498" w:rsidRDefault="006D6498" w:rsidP="006D6498">
            <w:pPr>
              <w:rPr>
                <w:rFonts w:ascii="Times" w:eastAsia="Batang" w:hAnsi="Times"/>
                <w:lang w:val="en-GB" w:eastAsia="x-none"/>
              </w:rPr>
            </w:pPr>
            <w:r w:rsidRPr="006D6498">
              <w:rPr>
                <w:rFonts w:ascii="Times" w:eastAsia="Batang" w:hAnsi="Times"/>
                <w:highlight w:val="green"/>
                <w:lang w:val="en-GB" w:eastAsia="x-none"/>
              </w:rPr>
              <w:t>Agreement</w:t>
            </w:r>
            <w:r w:rsidRPr="006D6498">
              <w:rPr>
                <w:rFonts w:ascii="Times" w:eastAsia="Batang" w:hAnsi="Times"/>
                <w:lang w:val="en-GB" w:eastAsia="x-none"/>
              </w:rPr>
              <w:t xml:space="preserve"> made in RAN1#107bis-e:</w:t>
            </w:r>
          </w:p>
          <w:p w14:paraId="0F87B57E" w14:textId="77777777" w:rsidR="006D6498" w:rsidRPr="006D6498" w:rsidRDefault="006D6498" w:rsidP="006D6498">
            <w:pPr>
              <w:rPr>
                <w:rFonts w:ascii="Times" w:eastAsia="Batang" w:hAnsi="Times"/>
                <w:lang w:val="en-GB" w:eastAsia="x-none"/>
              </w:rPr>
            </w:pPr>
            <w:r w:rsidRPr="006D6498">
              <w:rPr>
                <w:rFonts w:ascii="Times" w:eastAsia="Batang" w:hAnsi="Times"/>
                <w:lang w:val="en-GB" w:eastAsia="x-none"/>
              </w:rPr>
              <w:t xml:space="preserve">− For inter-UE coordination information triggered by an explicit request in Scheme 1, the priority value of the </w:t>
            </w:r>
            <w:r w:rsidRPr="009A5225">
              <w:rPr>
                <w:rFonts w:ascii="Times" w:eastAsia="Batang" w:hAnsi="Times"/>
                <w:highlight w:val="cyan"/>
                <w:lang w:val="en-GB" w:eastAsia="x-none"/>
              </w:rPr>
              <w:t>inter-UE coordination information</w:t>
            </w:r>
            <w:r w:rsidRPr="006D6498">
              <w:rPr>
                <w:rFonts w:ascii="Times" w:eastAsia="Batang" w:hAnsi="Times"/>
                <w:lang w:val="en-GB" w:eastAsia="x-none"/>
              </w:rPr>
              <w:t xml:space="preserve"> is (pre)configured priority value if it is provided by (pre)configuration. Otherwise, the priority value is the same as indicated by UE-B’s explicit request.</w:t>
            </w:r>
          </w:p>
          <w:p w14:paraId="0D1D0F87" w14:textId="76C1A928" w:rsidR="001F2418" w:rsidRDefault="006D6498" w:rsidP="006D6498">
            <w:pPr>
              <w:numPr>
                <w:ilvl w:val="0"/>
                <w:numId w:val="22"/>
              </w:numPr>
              <w:rPr>
                <w:rFonts w:ascii="Times" w:eastAsia="Batang" w:hAnsi="Times"/>
                <w:lang w:val="en-GB" w:eastAsia="x-none"/>
              </w:rPr>
            </w:pPr>
            <w:r w:rsidRPr="006D6498">
              <w:rPr>
                <w:rFonts w:ascii="Times" w:eastAsia="Batang" w:hAnsi="Times"/>
                <w:lang w:val="en-GB" w:eastAsia="x-none"/>
              </w:rPr>
              <w:t>For the case when inter-UE coordination information is transmitted together with other data, the priority value of the multiplexed sidelink transmission is determined by the smallest priority value between the inter-UE coordination information and data</w:t>
            </w:r>
          </w:p>
          <w:p w14:paraId="7D203B12" w14:textId="161A618D" w:rsidR="006D6498" w:rsidRPr="00D601FF" w:rsidRDefault="006D6498" w:rsidP="006D6498">
            <w:pPr>
              <w:ind w:left="720"/>
              <w:rPr>
                <w:rFonts w:ascii="Times" w:eastAsia="Batang" w:hAnsi="Times"/>
                <w:lang w:val="en-GB" w:eastAsia="x-none"/>
              </w:rPr>
            </w:pPr>
          </w:p>
        </w:tc>
      </w:tr>
    </w:tbl>
    <w:p w14:paraId="6E9F50D8" w14:textId="1356562A" w:rsidR="0002213F" w:rsidRDefault="0002213F" w:rsidP="00B17F43">
      <w:pPr>
        <w:pStyle w:val="bullet1"/>
        <w:numPr>
          <w:ilvl w:val="0"/>
          <w:numId w:val="0"/>
        </w:numPr>
        <w:spacing w:after="120"/>
        <w:rPr>
          <w:rFonts w:eastAsia="宋体"/>
          <w:lang w:val="en-US"/>
        </w:rPr>
      </w:pPr>
    </w:p>
    <w:p w14:paraId="4AFDEDC3" w14:textId="64A49EC2" w:rsidR="00E24627" w:rsidRDefault="006D6498" w:rsidP="006D6498">
      <w:pPr>
        <w:rPr>
          <w:rFonts w:eastAsia="宋体"/>
        </w:rPr>
      </w:pPr>
      <w:r w:rsidRPr="006D6498">
        <w:rPr>
          <w:rFonts w:eastAsia="宋体"/>
          <w:kern w:val="2"/>
          <w:lang w:eastAsia="zh-CN"/>
        </w:rPr>
        <w:t>For</w:t>
      </w:r>
      <w:r>
        <w:rPr>
          <w:rFonts w:ascii="Arial" w:hAnsi="Arial" w:cs="Arial"/>
          <w:i/>
        </w:rPr>
        <w:t xml:space="preserve"> </w:t>
      </w:r>
      <w:r w:rsidRPr="003B1DA0">
        <w:rPr>
          <w:rFonts w:ascii="Arial" w:hAnsi="Arial" w:cs="Arial"/>
          <w:i/>
        </w:rPr>
        <w:t>priorityScheme1Request</w:t>
      </w:r>
      <w:r>
        <w:rPr>
          <w:rFonts w:ascii="Arial" w:hAnsi="Arial" w:cs="Arial"/>
          <w:i/>
        </w:rPr>
        <w:t>:</w:t>
      </w:r>
    </w:p>
    <w:tbl>
      <w:tblPr>
        <w:tblStyle w:val="af3"/>
        <w:tblW w:w="0" w:type="auto"/>
        <w:tblLook w:val="04A0" w:firstRow="1" w:lastRow="0" w:firstColumn="1" w:lastColumn="0" w:noHBand="0" w:noVBand="1"/>
      </w:tblPr>
      <w:tblGrid>
        <w:gridCol w:w="9062"/>
      </w:tblGrid>
      <w:tr w:rsidR="00693DAD" w14:paraId="4D328143" w14:textId="77777777" w:rsidTr="00693DAD">
        <w:tc>
          <w:tcPr>
            <w:tcW w:w="9062" w:type="dxa"/>
          </w:tcPr>
          <w:p w14:paraId="20E2A502" w14:textId="77777777" w:rsidR="006D6498" w:rsidRPr="006D6498" w:rsidRDefault="006D6498" w:rsidP="006D6498">
            <w:pPr>
              <w:spacing w:after="180"/>
              <w:rPr>
                <w:rFonts w:eastAsia="宋体"/>
                <w:color w:val="000000"/>
                <w:szCs w:val="20"/>
                <w:lang w:val="en-GB"/>
              </w:rPr>
            </w:pPr>
            <w:r w:rsidRPr="006D6498">
              <w:rPr>
                <w:rFonts w:eastAsia="宋体"/>
                <w:color w:val="000000"/>
                <w:szCs w:val="20"/>
                <w:highlight w:val="green"/>
                <w:lang w:val="en-GB"/>
              </w:rPr>
              <w:t>Agreement</w:t>
            </w:r>
            <w:r w:rsidRPr="006D6498">
              <w:rPr>
                <w:rFonts w:eastAsia="宋体"/>
                <w:color w:val="000000"/>
                <w:szCs w:val="20"/>
                <w:lang w:val="en-GB"/>
              </w:rPr>
              <w:t xml:space="preserve"> made in RAN1#107bis-e:</w:t>
            </w:r>
          </w:p>
          <w:p w14:paraId="31E0F03B" w14:textId="77777777" w:rsidR="006D6498" w:rsidRPr="006D6498" w:rsidRDefault="006D6498" w:rsidP="006D6498">
            <w:pPr>
              <w:spacing w:after="180"/>
              <w:rPr>
                <w:rFonts w:eastAsia="宋体"/>
                <w:color w:val="000000"/>
                <w:szCs w:val="20"/>
                <w:lang w:val="en-GB"/>
              </w:rPr>
            </w:pPr>
            <w:r w:rsidRPr="006D6498">
              <w:rPr>
                <w:rFonts w:eastAsia="宋体"/>
                <w:color w:val="000000"/>
                <w:szCs w:val="20"/>
                <w:lang w:val="en-GB"/>
              </w:rPr>
              <w:t xml:space="preserve">− For inter-UE coordination information triggered by an explicit request in Scheme 1, the priority value of </w:t>
            </w:r>
            <w:r w:rsidRPr="009A5225">
              <w:rPr>
                <w:rFonts w:eastAsia="宋体"/>
                <w:color w:val="000000"/>
                <w:szCs w:val="20"/>
                <w:highlight w:val="cyan"/>
                <w:lang w:val="en-GB"/>
              </w:rPr>
              <w:t>explicit request</w:t>
            </w:r>
            <w:r w:rsidRPr="006D6498">
              <w:rPr>
                <w:rFonts w:eastAsia="宋体"/>
                <w:color w:val="000000"/>
                <w:szCs w:val="20"/>
                <w:lang w:val="en-GB"/>
              </w:rPr>
              <w:t xml:space="preserve"> is (pre)configured priority value if it is provided by (pre)configuration. Otherwise, the priority value is the same as that of a TB to be transmitted by UE-B.</w:t>
            </w:r>
          </w:p>
          <w:p w14:paraId="6A36A3B0" w14:textId="1D6CCB3F" w:rsidR="00693DAD" w:rsidRPr="00693DAD" w:rsidRDefault="006D6498" w:rsidP="006D6498">
            <w:pPr>
              <w:spacing w:after="180"/>
              <w:rPr>
                <w:rFonts w:eastAsia="宋体"/>
                <w:lang w:val="en-GB"/>
              </w:rPr>
            </w:pPr>
            <w:r w:rsidRPr="006D6498">
              <w:rPr>
                <w:rFonts w:eastAsia="宋体" w:hint="eastAsia"/>
                <w:color w:val="000000"/>
                <w:szCs w:val="20"/>
                <w:lang w:val="en-GB"/>
              </w:rPr>
              <w:t>•</w:t>
            </w:r>
            <w:r w:rsidRPr="006D6498">
              <w:rPr>
                <w:rFonts w:eastAsia="宋体"/>
                <w:color w:val="000000"/>
                <w:szCs w:val="20"/>
                <w:lang w:val="en-GB"/>
              </w:rPr>
              <w:t xml:space="preserve"> For the case when the explicit request is transmitted together with other data, the priority value of the multiplexed sidelink transmission is determined by the smallest priority value between the explicit request and data</w:t>
            </w:r>
            <w:r w:rsidR="00693DAD" w:rsidRPr="00693DAD">
              <w:rPr>
                <w:rFonts w:eastAsia="宋体"/>
                <w:color w:val="000000"/>
                <w:szCs w:val="20"/>
                <w:lang w:val="en-GB"/>
              </w:rPr>
              <w:t xml:space="preserve"> </w:t>
            </w:r>
          </w:p>
        </w:tc>
      </w:tr>
    </w:tbl>
    <w:p w14:paraId="47C507F2" w14:textId="6CCEB590" w:rsidR="006D6498" w:rsidRDefault="006D6498" w:rsidP="00693DAD">
      <w:pPr>
        <w:pStyle w:val="bullet1"/>
        <w:numPr>
          <w:ilvl w:val="0"/>
          <w:numId w:val="0"/>
        </w:numPr>
        <w:spacing w:before="120" w:after="120"/>
        <w:rPr>
          <w:rFonts w:eastAsia="宋体"/>
          <w:lang w:val="en-US"/>
        </w:rPr>
      </w:pPr>
    </w:p>
    <w:p w14:paraId="2CB544CA" w14:textId="7A6EDEE4" w:rsidR="006D6498" w:rsidRDefault="006D6498" w:rsidP="006D6498">
      <w:pPr>
        <w:rPr>
          <w:rFonts w:eastAsia="宋体"/>
        </w:rPr>
      </w:pPr>
      <w:r w:rsidRPr="006D6498">
        <w:rPr>
          <w:rFonts w:eastAsia="宋体"/>
          <w:kern w:val="2"/>
          <w:lang w:eastAsia="zh-CN"/>
        </w:rPr>
        <w:t>For</w:t>
      </w:r>
      <w:r>
        <w:rPr>
          <w:rFonts w:ascii="Arial" w:hAnsi="Arial" w:cs="Arial"/>
          <w:i/>
        </w:rPr>
        <w:t xml:space="preserve"> </w:t>
      </w:r>
      <w:r w:rsidRPr="003B1DA0">
        <w:rPr>
          <w:rFonts w:ascii="Arial" w:hAnsi="Arial" w:cs="Arial"/>
          <w:i/>
        </w:rPr>
        <w:t>priorityScheme1CoordInfoCondition</w:t>
      </w:r>
      <w:r>
        <w:rPr>
          <w:rFonts w:ascii="Arial" w:hAnsi="Arial" w:cs="Arial"/>
          <w:i/>
        </w:rPr>
        <w:t>:</w:t>
      </w:r>
    </w:p>
    <w:tbl>
      <w:tblPr>
        <w:tblStyle w:val="af3"/>
        <w:tblW w:w="0" w:type="auto"/>
        <w:tblLook w:val="04A0" w:firstRow="1" w:lastRow="0" w:firstColumn="1" w:lastColumn="0" w:noHBand="0" w:noVBand="1"/>
      </w:tblPr>
      <w:tblGrid>
        <w:gridCol w:w="9062"/>
      </w:tblGrid>
      <w:tr w:rsidR="006D6498" w14:paraId="6AE084DF" w14:textId="77777777" w:rsidTr="006922BC">
        <w:tc>
          <w:tcPr>
            <w:tcW w:w="9062" w:type="dxa"/>
          </w:tcPr>
          <w:p w14:paraId="6A9CB549" w14:textId="77777777" w:rsidR="006D6498" w:rsidRPr="006D6498" w:rsidRDefault="006D6498" w:rsidP="006D6498">
            <w:pPr>
              <w:spacing w:after="180"/>
              <w:rPr>
                <w:rFonts w:eastAsia="宋体"/>
                <w:color w:val="000000"/>
                <w:szCs w:val="20"/>
                <w:lang w:val="en-GB"/>
              </w:rPr>
            </w:pPr>
            <w:r w:rsidRPr="006D6498">
              <w:rPr>
                <w:rFonts w:eastAsia="宋体"/>
                <w:color w:val="000000"/>
                <w:szCs w:val="20"/>
                <w:highlight w:val="green"/>
                <w:lang w:val="en-GB"/>
              </w:rPr>
              <w:t>Agreement</w:t>
            </w:r>
            <w:r w:rsidRPr="006D6498">
              <w:rPr>
                <w:rFonts w:eastAsia="宋体"/>
                <w:color w:val="000000"/>
                <w:szCs w:val="20"/>
                <w:lang w:val="en-GB"/>
              </w:rPr>
              <w:t xml:space="preserve"> made in RAN1#107bis-e:</w:t>
            </w:r>
          </w:p>
          <w:p w14:paraId="18E3A7FC" w14:textId="77777777" w:rsidR="006D6498" w:rsidRPr="006D6498" w:rsidRDefault="006D6498" w:rsidP="006D6498">
            <w:pPr>
              <w:spacing w:after="180"/>
              <w:rPr>
                <w:rFonts w:eastAsia="宋体"/>
                <w:color w:val="000000"/>
                <w:szCs w:val="20"/>
                <w:lang w:val="en-GB"/>
              </w:rPr>
            </w:pPr>
            <w:r w:rsidRPr="006D6498">
              <w:rPr>
                <w:rFonts w:eastAsia="宋体"/>
                <w:color w:val="000000"/>
                <w:szCs w:val="20"/>
                <w:lang w:val="en-GB"/>
              </w:rPr>
              <w:t xml:space="preserve">− For inter-UE coordination information triggered by a condition other than explicit request reception in Scheme 1, the priority value of the </w:t>
            </w:r>
            <w:r w:rsidRPr="009A5225">
              <w:rPr>
                <w:rFonts w:eastAsia="宋体"/>
                <w:color w:val="000000"/>
                <w:szCs w:val="20"/>
                <w:highlight w:val="cyan"/>
                <w:lang w:val="en-GB"/>
              </w:rPr>
              <w:t>inter-UE coordination information</w:t>
            </w:r>
            <w:r w:rsidRPr="006D6498">
              <w:rPr>
                <w:rFonts w:eastAsia="宋体"/>
                <w:color w:val="000000"/>
                <w:szCs w:val="20"/>
                <w:lang w:val="en-GB"/>
              </w:rPr>
              <w:t xml:space="preserve"> is (pre)configured priority value if it is provided by (pre)configuration. </w:t>
            </w:r>
          </w:p>
          <w:p w14:paraId="70B028B0" w14:textId="77777777" w:rsidR="006D6498" w:rsidRPr="006D6498" w:rsidRDefault="006D6498" w:rsidP="009A5225">
            <w:pPr>
              <w:spacing w:after="180"/>
              <w:ind w:firstLineChars="50" w:firstLine="100"/>
              <w:rPr>
                <w:rFonts w:eastAsia="宋体"/>
                <w:color w:val="000000"/>
                <w:szCs w:val="20"/>
                <w:lang w:val="en-GB"/>
              </w:rPr>
            </w:pPr>
            <w:r w:rsidRPr="006D6498">
              <w:rPr>
                <w:rFonts w:eastAsia="宋体" w:hint="eastAsia"/>
                <w:color w:val="000000"/>
                <w:szCs w:val="20"/>
                <w:lang w:val="en-GB"/>
              </w:rPr>
              <w:lastRenderedPageBreak/>
              <w:t>•</w:t>
            </w:r>
            <w:r w:rsidRPr="006D6498">
              <w:rPr>
                <w:rFonts w:eastAsia="宋体"/>
                <w:color w:val="000000"/>
                <w:szCs w:val="20"/>
                <w:lang w:val="en-GB"/>
              </w:rPr>
              <w:t xml:space="preserve"> FFS: Otherwise, the priority value is determined by UE-A’s implementation.</w:t>
            </w:r>
          </w:p>
          <w:p w14:paraId="7064ECE2" w14:textId="3115E658" w:rsidR="006D6498" w:rsidRPr="00693DAD" w:rsidRDefault="006D6498" w:rsidP="009A5225">
            <w:pPr>
              <w:spacing w:after="180"/>
              <w:ind w:firstLineChars="50" w:firstLine="100"/>
              <w:rPr>
                <w:rFonts w:eastAsia="宋体"/>
                <w:lang w:val="en-GB"/>
              </w:rPr>
            </w:pPr>
            <w:r w:rsidRPr="006D6498">
              <w:rPr>
                <w:rFonts w:eastAsia="宋体" w:hint="eastAsia"/>
                <w:color w:val="000000"/>
                <w:szCs w:val="20"/>
                <w:lang w:val="en-GB"/>
              </w:rPr>
              <w:t>•</w:t>
            </w:r>
            <w:r w:rsidRPr="006D6498">
              <w:rPr>
                <w:rFonts w:eastAsia="宋体"/>
                <w:color w:val="000000"/>
                <w:szCs w:val="20"/>
                <w:lang w:val="en-GB"/>
              </w:rPr>
              <w:t xml:space="preserve"> 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51184FAB" w14:textId="75D07455" w:rsidR="006D6498" w:rsidRDefault="006D6498" w:rsidP="00693DAD">
      <w:pPr>
        <w:pStyle w:val="bullet1"/>
        <w:numPr>
          <w:ilvl w:val="0"/>
          <w:numId w:val="0"/>
        </w:numPr>
        <w:spacing w:before="120" w:after="120"/>
        <w:rPr>
          <w:rFonts w:eastAsia="宋体"/>
          <w:lang w:val="en-US"/>
        </w:rPr>
      </w:pPr>
    </w:p>
    <w:p w14:paraId="590BDEAF" w14:textId="6F777D89" w:rsidR="00593860" w:rsidRDefault="00593860" w:rsidP="00693DAD">
      <w:pPr>
        <w:pStyle w:val="bullet1"/>
        <w:numPr>
          <w:ilvl w:val="0"/>
          <w:numId w:val="0"/>
        </w:numPr>
        <w:spacing w:before="120" w:after="120"/>
        <w:rPr>
          <w:rFonts w:eastAsia="宋体"/>
          <w:lang w:val="en-US"/>
        </w:rPr>
      </w:pPr>
      <w:r>
        <w:rPr>
          <w:rFonts w:eastAsia="宋体"/>
          <w:lang w:val="en-US"/>
        </w:rPr>
        <w:t xml:space="preserve">Based on the 3 agreements above, the 3 parameters are </w:t>
      </w:r>
      <w:r w:rsidR="00ED1EFA">
        <w:rPr>
          <w:rFonts w:eastAsia="宋体"/>
          <w:lang w:val="en-US"/>
        </w:rPr>
        <w:t>referring to the priority order of the TB containing the IUC information or the Request, i.e., the p</w:t>
      </w:r>
      <w:r w:rsidR="00ED1EFA" w:rsidRPr="00ED1EFA">
        <w:rPr>
          <w:rFonts w:eastAsia="宋体"/>
          <w:lang w:val="en-US"/>
        </w:rPr>
        <w:t>riority order used for LCP and multiplexing</w:t>
      </w:r>
      <w:r w:rsidR="00ED1EFA">
        <w:rPr>
          <w:rFonts w:eastAsia="宋体"/>
          <w:lang w:val="en-US"/>
        </w:rPr>
        <w:t xml:space="preserve">, rather than the priority used for </w:t>
      </w:r>
      <w:r w:rsidR="00ED1EFA" w:rsidRPr="00ED1EFA">
        <w:rPr>
          <w:rFonts w:eastAsia="宋体"/>
          <w:lang w:val="en-US"/>
        </w:rPr>
        <w:t>UE-A's sensing and/or candidate resource (re-)selection.</w:t>
      </w:r>
      <w:r w:rsidR="00ED1EFA">
        <w:rPr>
          <w:rFonts w:eastAsia="宋体"/>
          <w:lang w:val="en-US"/>
        </w:rPr>
        <w:t xml:space="preserve"> For the latter, </w:t>
      </w:r>
      <w:r w:rsidR="00D40D4D">
        <w:rPr>
          <w:rFonts w:eastAsia="宋体" w:hint="eastAsia"/>
          <w:lang w:val="en-US"/>
        </w:rPr>
        <w:t>based</w:t>
      </w:r>
      <w:r w:rsidR="00D40D4D">
        <w:rPr>
          <w:rFonts w:eastAsia="宋体"/>
          <w:lang w:val="en-US"/>
        </w:rPr>
        <w:t xml:space="preserve"> on RAN1 agreements so far, </w:t>
      </w:r>
      <w:r w:rsidR="00ED1EFA">
        <w:rPr>
          <w:rFonts w:eastAsia="宋体"/>
          <w:lang w:val="en-US"/>
        </w:rPr>
        <w:t xml:space="preserve">the priority </w:t>
      </w:r>
      <w:r w:rsidR="00D40D4D">
        <w:rPr>
          <w:rFonts w:eastAsia="宋体"/>
          <w:lang w:val="en-US"/>
        </w:rPr>
        <w:t xml:space="preserve">value </w:t>
      </w:r>
      <w:r w:rsidR="00ED1EFA">
        <w:rPr>
          <w:rFonts w:eastAsia="宋体"/>
          <w:lang w:val="en-US"/>
        </w:rPr>
        <w:t xml:space="preserve">is </w:t>
      </w:r>
      <w:r w:rsidR="00ED1EFA">
        <w:rPr>
          <w:rStyle w:val="fontstyle01"/>
        </w:rPr>
        <w:t xml:space="preserve">provided by </w:t>
      </w:r>
      <w:r w:rsidR="00D40D4D">
        <w:rPr>
          <w:rStyle w:val="fontstyle01"/>
        </w:rPr>
        <w:t>the “</w:t>
      </w:r>
      <w:r w:rsidR="00D40D4D" w:rsidRPr="00A05E7A">
        <w:rPr>
          <w:rStyle w:val="fontstyle01"/>
          <w:i/>
          <w:iCs/>
        </w:rPr>
        <w:t>Priority</w:t>
      </w:r>
      <w:r w:rsidR="00D40D4D">
        <w:rPr>
          <w:rStyle w:val="fontstyle01"/>
        </w:rPr>
        <w:t>” field</w:t>
      </w:r>
      <w:r w:rsidR="00ED1EFA">
        <w:rPr>
          <w:rStyle w:val="fontstyle01"/>
        </w:rPr>
        <w:t xml:space="preserve"> </w:t>
      </w:r>
      <w:r w:rsidR="00A05E7A">
        <w:rPr>
          <w:rStyle w:val="fontstyle01"/>
        </w:rPr>
        <w:t xml:space="preserve">of the explicit Request from </w:t>
      </w:r>
      <w:r w:rsidR="00ED1EFA">
        <w:rPr>
          <w:rStyle w:val="fontstyle01"/>
        </w:rPr>
        <w:t xml:space="preserve">UE-B if </w:t>
      </w:r>
      <w:r w:rsidR="00A05E7A">
        <w:rPr>
          <w:rStyle w:val="fontstyle01"/>
        </w:rPr>
        <w:t xml:space="preserve">IUC is </w:t>
      </w:r>
      <w:r w:rsidR="00ED1EFA">
        <w:rPr>
          <w:rStyle w:val="fontstyle01"/>
        </w:rPr>
        <w:t xml:space="preserve">triggered by UE-B’s explicit request, </w:t>
      </w:r>
      <w:r w:rsidR="003710BE">
        <w:rPr>
          <w:rStyle w:val="fontstyle01"/>
        </w:rPr>
        <w:t>or</w:t>
      </w:r>
      <w:r w:rsidR="00ED1EFA">
        <w:rPr>
          <w:rStyle w:val="fontstyle01"/>
        </w:rPr>
        <w:t xml:space="preserve"> configured by RRC parameter </w:t>
      </w:r>
      <w:r w:rsidR="00ED1EFA" w:rsidRPr="00ED1EFA">
        <w:rPr>
          <w:rStyle w:val="fontstyle01"/>
          <w:i/>
          <w:iCs/>
        </w:rPr>
        <w:t>priorityPreferredResourceSetScheme1</w:t>
      </w:r>
      <w:r w:rsidR="00ED1EFA">
        <w:rPr>
          <w:rStyle w:val="fontstyle01"/>
        </w:rPr>
        <w:t xml:space="preserve"> if triggered by </w:t>
      </w:r>
      <w:r w:rsidR="00ED1EFA" w:rsidRPr="00ED1EFA">
        <w:rPr>
          <w:rStyle w:val="fontstyle01"/>
        </w:rPr>
        <w:t>a condition other than explicit request reception</w:t>
      </w:r>
      <w:r w:rsidR="00ED1EFA">
        <w:rPr>
          <w:rStyle w:val="fontstyle01"/>
        </w:rPr>
        <w:t>.</w:t>
      </w:r>
      <w:r w:rsidR="003710BE">
        <w:rPr>
          <w:rStyle w:val="fontstyle01"/>
        </w:rPr>
        <w:t xml:space="preserve"> According to RAN2’s agreement captured in the LS, the priority order of </w:t>
      </w:r>
      <w:r w:rsidR="003710BE" w:rsidRPr="003710BE">
        <w:rPr>
          <w:rStyle w:val="fontstyle01"/>
        </w:rPr>
        <w:t>MAC CE for UE-B’s explicit request</w:t>
      </w:r>
      <w:r w:rsidR="003710BE">
        <w:rPr>
          <w:rStyle w:val="fontstyle01"/>
        </w:rPr>
        <w:t xml:space="preserve"> or IUC information is fixed as “1”, the 3 RRC parameters should be removed from the </w:t>
      </w:r>
      <w:r w:rsidR="003710BE" w:rsidRPr="003710BE">
        <w:rPr>
          <w:rStyle w:val="fontstyle01"/>
        </w:rPr>
        <w:t>Rel-17 RRC parameters list</w:t>
      </w:r>
      <w:r w:rsidR="003710BE">
        <w:rPr>
          <w:rStyle w:val="fontstyle01"/>
        </w:rPr>
        <w:t xml:space="preserve"> as requested by RAN2.  </w:t>
      </w:r>
    </w:p>
    <w:p w14:paraId="26D16FF6" w14:textId="469E3A72" w:rsidR="001D6CE0" w:rsidRDefault="001D6CE0" w:rsidP="00B17F43">
      <w:pPr>
        <w:pStyle w:val="bullet1"/>
        <w:numPr>
          <w:ilvl w:val="0"/>
          <w:numId w:val="0"/>
        </w:numPr>
        <w:spacing w:after="120"/>
        <w:rPr>
          <w:rFonts w:eastAsia="宋体"/>
          <w:lang w:val="en-US"/>
        </w:rPr>
      </w:pPr>
    </w:p>
    <w:p w14:paraId="3EC1147C" w14:textId="77777777" w:rsidR="007C6037" w:rsidRDefault="001D2AA5" w:rsidP="001D2AA5">
      <w:pPr>
        <w:pStyle w:val="04Proposal1"/>
        <w:spacing w:before="0" w:beforeAutospacing="0" w:after="120" w:afterAutospacing="0"/>
        <w:ind w:left="993" w:hanging="993"/>
        <w:rPr>
          <w:b w:val="0"/>
          <w:bCs w:val="0"/>
        </w:rPr>
      </w:pPr>
      <w:r>
        <w:rPr>
          <w:b w:val="0"/>
          <w:bCs w:val="0"/>
        </w:rPr>
        <w:t>Propos</w:t>
      </w:r>
      <w:r w:rsidR="007C6037">
        <w:rPr>
          <w:b w:val="0"/>
          <w:bCs w:val="0"/>
        </w:rPr>
        <w:t>ed reply:</w:t>
      </w:r>
    </w:p>
    <w:p w14:paraId="05F6111F" w14:textId="11FC807C" w:rsidR="005E0154" w:rsidRPr="007C6037" w:rsidRDefault="00A3507E" w:rsidP="003710BE">
      <w:pPr>
        <w:rPr>
          <w:b/>
          <w:bCs/>
          <w:i/>
        </w:rPr>
      </w:pPr>
      <w:r w:rsidRPr="00A3507E">
        <w:rPr>
          <w:rFonts w:eastAsia="宋体"/>
          <w:b/>
          <w:bCs/>
          <w:i/>
          <w:iCs/>
          <w:kern w:val="2"/>
          <w:lang w:eastAsia="zh-CN"/>
        </w:rPr>
        <w:t>T</w:t>
      </w:r>
      <w:r w:rsidR="00ED1EFA" w:rsidRPr="00A3507E">
        <w:rPr>
          <w:rFonts w:eastAsia="宋体"/>
          <w:b/>
          <w:bCs/>
          <w:i/>
          <w:iCs/>
          <w:kern w:val="2"/>
          <w:lang w:eastAsia="zh-CN"/>
        </w:rPr>
        <w:t xml:space="preserve">he priority value indicated by higher layer parameters priorityScheme1CoordInfoExplicit, priorityScheme1Request, and priorityScheme1CoordInfoCondition refer to the priority value of the MAC CE itself which affect its priority order used for LCP and multiplexing, </w:t>
      </w:r>
      <w:r w:rsidRPr="00A3507E">
        <w:rPr>
          <w:rFonts w:eastAsia="宋体"/>
          <w:b/>
          <w:bCs/>
          <w:i/>
          <w:iCs/>
          <w:kern w:val="2"/>
          <w:lang w:eastAsia="zh-CN"/>
        </w:rPr>
        <w:t xml:space="preserve">and </w:t>
      </w:r>
      <w:r w:rsidR="00ED1EFA" w:rsidRPr="00A3507E">
        <w:rPr>
          <w:rFonts w:eastAsia="宋体"/>
          <w:b/>
          <w:bCs/>
          <w:i/>
          <w:iCs/>
          <w:kern w:val="2"/>
          <w:lang w:eastAsia="zh-CN"/>
        </w:rPr>
        <w:t xml:space="preserve">RAN1 </w:t>
      </w:r>
      <w:r w:rsidRPr="00A3507E">
        <w:rPr>
          <w:rFonts w:eastAsia="宋体"/>
          <w:b/>
          <w:bCs/>
          <w:i/>
          <w:iCs/>
          <w:kern w:val="2"/>
          <w:lang w:eastAsia="zh-CN"/>
        </w:rPr>
        <w:t>will</w:t>
      </w:r>
      <w:r w:rsidR="00ED1EFA" w:rsidRPr="00A3507E">
        <w:rPr>
          <w:rFonts w:eastAsia="宋体"/>
          <w:b/>
          <w:bCs/>
          <w:i/>
          <w:iCs/>
          <w:kern w:val="2"/>
          <w:lang w:eastAsia="zh-CN"/>
        </w:rPr>
        <w:t xml:space="preserve"> remove these RRC parameters</w:t>
      </w:r>
      <w:r w:rsidRPr="00A3507E">
        <w:rPr>
          <w:rFonts w:eastAsia="宋体"/>
          <w:b/>
          <w:bCs/>
          <w:i/>
          <w:iCs/>
          <w:kern w:val="2"/>
          <w:lang w:eastAsia="zh-CN"/>
        </w:rPr>
        <w:t xml:space="preserve"> in the updated Rel-17 RRC parameters</w:t>
      </w:r>
      <w:r w:rsidR="00ED1EFA" w:rsidRPr="00A3507E">
        <w:rPr>
          <w:rFonts w:eastAsia="宋体"/>
          <w:b/>
          <w:bCs/>
          <w:i/>
          <w:iCs/>
          <w:kern w:val="2"/>
          <w:lang w:eastAsia="zh-CN"/>
        </w:rPr>
        <w:t xml:space="preserve"> </w:t>
      </w:r>
      <w:r w:rsidR="003710BE">
        <w:rPr>
          <w:rFonts w:eastAsia="宋体"/>
          <w:b/>
          <w:bCs/>
          <w:i/>
          <w:iCs/>
          <w:kern w:val="2"/>
          <w:lang w:eastAsia="zh-CN"/>
        </w:rPr>
        <w:t xml:space="preserve">list </w:t>
      </w:r>
      <w:r w:rsidRPr="00A3507E">
        <w:rPr>
          <w:rFonts w:eastAsia="宋体"/>
          <w:b/>
          <w:bCs/>
          <w:i/>
          <w:iCs/>
          <w:kern w:val="2"/>
          <w:lang w:eastAsia="zh-CN"/>
        </w:rPr>
        <w:t>after RAN1#109-e.</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467E2D4C"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DA50F3">
        <w:rPr>
          <w:rFonts w:eastAsia="宋体"/>
          <w:szCs w:val="20"/>
          <w:lang w:eastAsia="zh-CN"/>
        </w:rPr>
        <w:t>2</w:t>
      </w:r>
      <w:r w:rsidR="00017813">
        <w:rPr>
          <w:rFonts w:eastAsia="宋体"/>
          <w:szCs w:val="20"/>
          <w:lang w:eastAsia="zh-CN"/>
        </w:rPr>
        <w:t xml:space="preserve"> LS </w:t>
      </w:r>
      <w:r w:rsidR="00DA50F3">
        <w:rPr>
          <w:rFonts w:eastAsia="宋体"/>
          <w:szCs w:val="20"/>
          <w:lang w:eastAsia="zh-CN"/>
        </w:rPr>
        <w:t xml:space="preserve">on inter-UE coordination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a reply as below:</w:t>
      </w:r>
    </w:p>
    <w:p w14:paraId="128990CA" w14:textId="77777777" w:rsidR="00DA50F3" w:rsidRDefault="00DA50F3" w:rsidP="00DA50F3">
      <w:pPr>
        <w:pStyle w:val="04Proposal1"/>
        <w:spacing w:before="0" w:beforeAutospacing="0" w:after="120" w:afterAutospacing="0"/>
        <w:ind w:left="993" w:hanging="993"/>
        <w:rPr>
          <w:b w:val="0"/>
          <w:bCs w:val="0"/>
        </w:rPr>
      </w:pPr>
      <w:r>
        <w:rPr>
          <w:b w:val="0"/>
          <w:bCs w:val="0"/>
        </w:rPr>
        <w:t>Proposed reply:</w:t>
      </w:r>
    </w:p>
    <w:p w14:paraId="35EA686B" w14:textId="15644BEF" w:rsidR="000B5CFF" w:rsidRPr="00A3507E" w:rsidRDefault="000B5CFF" w:rsidP="000B5CFF">
      <w:pPr>
        <w:rPr>
          <w:rFonts w:eastAsia="宋体"/>
          <w:b/>
          <w:bCs/>
          <w:i/>
          <w:iCs/>
          <w:kern w:val="2"/>
          <w:lang w:eastAsia="zh-CN"/>
        </w:rPr>
      </w:pPr>
      <w:r w:rsidRPr="00A3507E">
        <w:rPr>
          <w:rFonts w:eastAsia="宋体"/>
          <w:b/>
          <w:bCs/>
          <w:i/>
          <w:iCs/>
          <w:kern w:val="2"/>
          <w:lang w:eastAsia="zh-CN"/>
        </w:rPr>
        <w:t xml:space="preserve">The priority value indicated by higher layer parameters priorityScheme1CoordInfoExplicit, priorityScheme1Request, and priorityScheme1CoordInfoCondition refer to the priority value of the MAC CE itself which affect its priority order used for LCP and multiplexing, and RAN1 will remove these RRC parameters in the updated Rel-17 RRC parameters </w:t>
      </w:r>
      <w:r w:rsidR="003710BE">
        <w:rPr>
          <w:rFonts w:eastAsia="宋体"/>
          <w:b/>
          <w:bCs/>
          <w:i/>
          <w:iCs/>
          <w:kern w:val="2"/>
          <w:lang w:eastAsia="zh-CN"/>
        </w:rPr>
        <w:t xml:space="preserve">list </w:t>
      </w:r>
      <w:r w:rsidRPr="00A3507E">
        <w:rPr>
          <w:rFonts w:eastAsia="宋体"/>
          <w:b/>
          <w:bCs/>
          <w:i/>
          <w:iCs/>
          <w:kern w:val="2"/>
          <w:lang w:eastAsia="zh-CN"/>
        </w:rPr>
        <w:t>after RAN1#109-e.</w:t>
      </w:r>
    </w:p>
    <w:p w14:paraId="00321CA8" w14:textId="77777777" w:rsidR="001926A7" w:rsidRPr="00017813" w:rsidRDefault="001926A7" w:rsidP="000B5CFF">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043A869A" w:rsidR="002C1EA0" w:rsidRPr="006D6498" w:rsidRDefault="00EC6FC7" w:rsidP="002C1EA0">
      <w:pPr>
        <w:numPr>
          <w:ilvl w:val="0"/>
          <w:numId w:val="2"/>
        </w:numPr>
        <w:jc w:val="both"/>
        <w:rPr>
          <w:rFonts w:eastAsia="宋体"/>
        </w:rPr>
      </w:pPr>
      <w:r w:rsidRPr="00EC6FC7">
        <w:t xml:space="preserve">R1-2203042 </w:t>
      </w:r>
      <w:r w:rsidR="002C1EA0">
        <w:t>(</w:t>
      </w:r>
      <w:r w:rsidRPr="00EC6FC7">
        <w:t>R2-2203695</w:t>
      </w:r>
      <w:r w:rsidR="002C1EA0">
        <w:t xml:space="preserve">), </w:t>
      </w:r>
      <w:r w:rsidRPr="00EC6FC7">
        <w:t>LS to RAN1 on the inter-UE coordination mechanism</w:t>
      </w:r>
      <w:r w:rsidR="002C1EA0">
        <w:t xml:space="preserve">  </w:t>
      </w:r>
    </w:p>
    <w:p w14:paraId="544A793E" w14:textId="3C54A0AC" w:rsidR="006D6498" w:rsidRPr="00F263AE" w:rsidRDefault="006D6498" w:rsidP="002C1EA0">
      <w:pPr>
        <w:numPr>
          <w:ilvl w:val="0"/>
          <w:numId w:val="2"/>
        </w:numPr>
        <w:jc w:val="both"/>
        <w:rPr>
          <w:rFonts w:eastAsia="宋体"/>
        </w:rPr>
      </w:pPr>
      <w:r w:rsidRPr="006D6498">
        <w:rPr>
          <w:rFonts w:eastAsia="宋体"/>
        </w:rPr>
        <w:t>R1-2202759 Consolidated higher layers parameter list for Rel-17 NR</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590D4" w14:textId="77777777" w:rsidR="006F3C5E" w:rsidRDefault="006F3C5E">
      <w:r>
        <w:separator/>
      </w:r>
    </w:p>
  </w:endnote>
  <w:endnote w:type="continuationSeparator" w:id="0">
    <w:p w14:paraId="532B7675" w14:textId="77777777" w:rsidR="006F3C5E" w:rsidRDefault="006F3C5E">
      <w:r>
        <w:continuationSeparator/>
      </w:r>
    </w:p>
  </w:endnote>
  <w:endnote w:type="continuationNotice" w:id="1">
    <w:p w14:paraId="6674300D" w14:textId="77777777" w:rsidR="006F3C5E" w:rsidRDefault="006F3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DDF9" w14:textId="77777777" w:rsidR="006F3C5E" w:rsidRDefault="006F3C5E">
      <w:r>
        <w:separator/>
      </w:r>
    </w:p>
  </w:footnote>
  <w:footnote w:type="continuationSeparator" w:id="0">
    <w:p w14:paraId="41585550" w14:textId="77777777" w:rsidR="006F3C5E" w:rsidRDefault="006F3C5E">
      <w:r>
        <w:continuationSeparator/>
      </w:r>
    </w:p>
  </w:footnote>
  <w:footnote w:type="continuationNotice" w:id="1">
    <w:p w14:paraId="152B928A" w14:textId="77777777" w:rsidR="006F3C5E" w:rsidRDefault="006F3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9"/>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15"/>
  </w:num>
  <w:num w:numId="6">
    <w:abstractNumId w:val="3"/>
  </w:num>
  <w:num w:numId="7">
    <w:abstractNumId w:val="11"/>
  </w:num>
  <w:num w:numId="8">
    <w:abstractNumId w:val="4"/>
  </w:num>
  <w:num w:numId="9">
    <w:abstractNumId w:val="2"/>
  </w:num>
  <w:num w:numId="10">
    <w:abstractNumId w:val="5"/>
  </w:num>
  <w:num w:numId="11">
    <w:abstractNumId w:val="10"/>
  </w:num>
  <w:num w:numId="12">
    <w:abstractNumId w:val="13"/>
  </w:num>
  <w:num w:numId="13">
    <w:abstractNumId w:val="17"/>
  </w:num>
  <w:num w:numId="14">
    <w:abstractNumId w:val="18"/>
  </w:num>
  <w:num w:numId="15">
    <w:abstractNumId w:val="8"/>
  </w:num>
  <w:num w:numId="16">
    <w:abstractNumId w:val="10"/>
  </w:num>
  <w:num w:numId="17">
    <w:abstractNumId w:val="9"/>
  </w:num>
  <w:num w:numId="18">
    <w:abstractNumId w:val="12"/>
  </w:num>
  <w:num w:numId="19">
    <w:abstractNumId w:val="20"/>
  </w:num>
  <w:num w:numId="20">
    <w:abstractNumId w:val="16"/>
  </w:num>
  <w:num w:numId="21">
    <w:abstractNumId w:val="6"/>
  </w:num>
  <w:num w:numId="2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31D4"/>
    <w:rsid w:val="00060452"/>
    <w:rsid w:val="000611A1"/>
    <w:rsid w:val="00061BC9"/>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6B15"/>
    <w:rsid w:val="003A0DF8"/>
    <w:rsid w:val="003A23AD"/>
    <w:rsid w:val="003A42FD"/>
    <w:rsid w:val="003A44AE"/>
    <w:rsid w:val="003A4E19"/>
    <w:rsid w:val="003A59E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66D6"/>
    <w:rsid w:val="004F0516"/>
    <w:rsid w:val="004F4A53"/>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D61B3"/>
    <w:rsid w:val="006D6433"/>
    <w:rsid w:val="006D6498"/>
    <w:rsid w:val="006D7765"/>
    <w:rsid w:val="006E61FE"/>
    <w:rsid w:val="006E67DF"/>
    <w:rsid w:val="006E6D49"/>
    <w:rsid w:val="006E7A8C"/>
    <w:rsid w:val="006F3C5E"/>
    <w:rsid w:val="006F5104"/>
    <w:rsid w:val="006F6688"/>
    <w:rsid w:val="00712EFD"/>
    <w:rsid w:val="007153EA"/>
    <w:rsid w:val="00717127"/>
    <w:rsid w:val="00717DCE"/>
    <w:rsid w:val="0072261C"/>
    <w:rsid w:val="00725362"/>
    <w:rsid w:val="00727BB7"/>
    <w:rsid w:val="00731267"/>
    <w:rsid w:val="00733D30"/>
    <w:rsid w:val="007348A0"/>
    <w:rsid w:val="00735C71"/>
    <w:rsid w:val="00740638"/>
    <w:rsid w:val="00742C49"/>
    <w:rsid w:val="00743F4C"/>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B1C66"/>
    <w:rsid w:val="007B62F7"/>
    <w:rsid w:val="007B63F6"/>
    <w:rsid w:val="007C1F28"/>
    <w:rsid w:val="007C40E4"/>
    <w:rsid w:val="007C4569"/>
    <w:rsid w:val="007C6037"/>
    <w:rsid w:val="007D61AF"/>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40406"/>
    <w:rsid w:val="008457E0"/>
    <w:rsid w:val="00850B25"/>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1448"/>
    <w:rsid w:val="008A1E28"/>
    <w:rsid w:val="008B1BA3"/>
    <w:rsid w:val="008B7478"/>
    <w:rsid w:val="008C03CA"/>
    <w:rsid w:val="008C31C1"/>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42EA"/>
    <w:rsid w:val="00A05E7A"/>
    <w:rsid w:val="00A062B1"/>
    <w:rsid w:val="00A067F6"/>
    <w:rsid w:val="00A1007A"/>
    <w:rsid w:val="00A133A1"/>
    <w:rsid w:val="00A14D26"/>
    <w:rsid w:val="00A15562"/>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73B7"/>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dcterms:created xsi:type="dcterms:W3CDTF">2022-04-25T08:05:00Z</dcterms:created>
  <dcterms:modified xsi:type="dcterms:W3CDTF">2022-04-25T08:05:00Z</dcterms:modified>
</cp:coreProperties>
</file>